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8C9" w:rsidRPr="00C54C62" w:rsidRDefault="004B3CB1" w:rsidP="004A2353">
      <w:pPr>
        <w:shd w:val="clear" w:color="auto" w:fill="F2F2F2" w:themeFill="background1" w:themeFillShade="F2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178C9" w:rsidRPr="00C54C62">
        <w:rPr>
          <w:rFonts w:ascii="Times New Roman" w:hAnsi="Times New Roman"/>
          <w:sz w:val="28"/>
          <w:szCs w:val="28"/>
        </w:rPr>
        <w:t>Карта коррупционных рисков, возникающих при реализации</w:t>
      </w:r>
    </w:p>
    <w:p w:rsidR="001178C9" w:rsidRPr="00C54C62" w:rsidRDefault="001178C9" w:rsidP="004A2353">
      <w:pPr>
        <w:shd w:val="clear" w:color="auto" w:fill="F2F2F2" w:themeFill="background1" w:themeFillShade="F2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54C62">
        <w:rPr>
          <w:rFonts w:ascii="Times New Roman" w:hAnsi="Times New Roman"/>
          <w:sz w:val="28"/>
          <w:szCs w:val="28"/>
        </w:rPr>
        <w:t xml:space="preserve">Отделом культуры администрацией муниципального района «Сосногорск», муниципальными учреждениями культуры и дополнительного образования в сфере культуры, учредителем которых является </w:t>
      </w:r>
    </w:p>
    <w:p w:rsidR="001178C9" w:rsidRPr="00C54C62" w:rsidRDefault="001178C9" w:rsidP="004A2353">
      <w:pPr>
        <w:shd w:val="clear" w:color="auto" w:fill="F2F2F2" w:themeFill="background1" w:themeFillShade="F2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54C62">
        <w:rPr>
          <w:rFonts w:ascii="Times New Roman" w:hAnsi="Times New Roman"/>
          <w:sz w:val="28"/>
          <w:szCs w:val="28"/>
        </w:rPr>
        <w:t xml:space="preserve">отдел культуры муниципального района «Сосногорск» своих функций </w:t>
      </w:r>
    </w:p>
    <w:p w:rsidR="001178C9" w:rsidRPr="00C54C62" w:rsidRDefault="001178C9" w:rsidP="004A2353">
      <w:pPr>
        <w:shd w:val="clear" w:color="auto" w:fill="F2F2F2" w:themeFill="background1" w:themeFillShade="F2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9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2517"/>
        <w:gridCol w:w="3402"/>
        <w:gridCol w:w="1984"/>
        <w:gridCol w:w="4678"/>
        <w:gridCol w:w="1701"/>
        <w:gridCol w:w="1134"/>
      </w:tblGrid>
      <w:tr w:rsidR="001178C9" w:rsidRPr="00C54C62" w:rsidTr="004443EF">
        <w:trPr>
          <w:trHeight w:val="1656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1178C9" w:rsidRPr="00C54C62" w:rsidRDefault="001178C9" w:rsidP="004A2353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4C6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1178C9" w:rsidRPr="00C54C62" w:rsidRDefault="001178C9" w:rsidP="004A2353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4C62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1178C9" w:rsidRPr="00C54C62" w:rsidRDefault="001178C9" w:rsidP="004A2353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4C6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Административная процедура (действие)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1178C9" w:rsidRPr="00C54C62" w:rsidRDefault="001178C9" w:rsidP="004A2353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4C6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Коррупционный риск и краткое описание возможной коррупционной схемы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1178C9" w:rsidRPr="00C54C62" w:rsidRDefault="001178C9" w:rsidP="004A2353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4C6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1178C9" w:rsidRPr="00C54C62" w:rsidRDefault="001178C9" w:rsidP="004A2353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4C6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Меры по минимизации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1178C9" w:rsidRPr="00C54C62" w:rsidRDefault="001178C9" w:rsidP="004A2353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4C6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ФИО, должность ответственного лица, о</w:t>
            </w:r>
            <w:r w:rsidRPr="00C54C62">
              <w:rPr>
                <w:rFonts w:ascii="Times New Roman" w:hAnsi="Times New Roman"/>
                <w:b/>
                <w:sz w:val="24"/>
                <w:szCs w:val="24"/>
              </w:rPr>
              <w:t>тветственного за реализацию 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1178C9" w:rsidRPr="00C54C62" w:rsidRDefault="001178C9" w:rsidP="004A2353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4C6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Срок реализации мер</w:t>
            </w:r>
          </w:p>
        </w:tc>
      </w:tr>
      <w:tr w:rsidR="001178C9" w:rsidRPr="00C54C62" w:rsidTr="004443EF">
        <w:trPr>
          <w:trHeight w:val="119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1178C9" w:rsidRPr="00C54C62" w:rsidRDefault="001178C9" w:rsidP="004A2353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1178C9" w:rsidRPr="00C54C62" w:rsidRDefault="001178C9" w:rsidP="004A2353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1178C9" w:rsidRPr="00C54C62" w:rsidRDefault="001178C9" w:rsidP="004A2353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1178C9" w:rsidRPr="00C54C62" w:rsidRDefault="001178C9" w:rsidP="004A2353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1178C9" w:rsidRPr="00C54C62" w:rsidRDefault="001178C9" w:rsidP="004A2353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1178C9" w:rsidRPr="00C54C62" w:rsidRDefault="001178C9" w:rsidP="004A2353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1178C9" w:rsidRPr="00C54C62" w:rsidRDefault="001178C9" w:rsidP="004A2353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D87FB4" w:rsidRPr="00C54C62" w:rsidTr="004A2353">
        <w:tc>
          <w:tcPr>
            <w:tcW w:w="159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b/>
                <w:sz w:val="24"/>
                <w:szCs w:val="24"/>
              </w:rPr>
              <w:t>4. МБУ «Межпоселенческий культурный центр МР «Сосногорск»</w:t>
            </w:r>
          </w:p>
        </w:tc>
      </w:tr>
      <w:tr w:rsidR="00D87FB4" w:rsidRPr="00C54C62" w:rsidTr="004A235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Организация деятельности Учреждения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Использование своих служебных полномочий при решении личных вопросов, связанных с удовлетворением материальных потребностей должностного лица и/или его родственников либо иной личной заинтересованности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директор МБУ «МКЦ МО МР «Сосногорск», заместитель директора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pStyle w:val="a5"/>
              <w:shd w:val="clear" w:color="auto" w:fill="F2F2F2" w:themeFill="background1" w:themeFillShade="F2"/>
              <w:spacing w:before="0" w:beforeAutospacing="0" w:after="0" w:afterAutospacing="0"/>
              <w:jc w:val="center"/>
            </w:pPr>
            <w:r w:rsidRPr="00C54C62">
              <w:t xml:space="preserve">Информационная открытость учреждения. Реализация, утвержденной антикоррупционной политики учреждения. Разъяснение работникам мер ответственности за совершение коррупционных правонарушений.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Никитина М.А. руководитель отдела культуры администрации МР "Сосногорск"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</w:tr>
      <w:tr w:rsidR="00D87FB4" w:rsidRPr="00C54C62" w:rsidTr="004A235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Принятие сотрудников на работу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Предоставление не предусмотренных законом преимуществ (протекционизм, семейственность) для поступления на работу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директор МБУ «МКЦ МО МР «Сосногорск»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pStyle w:val="a5"/>
              <w:shd w:val="clear" w:color="auto" w:fill="F2F2F2" w:themeFill="background1" w:themeFillShade="F2"/>
              <w:spacing w:before="0" w:beforeAutospacing="0" w:after="0" w:afterAutospacing="0"/>
              <w:jc w:val="center"/>
            </w:pPr>
            <w:r w:rsidRPr="00C54C62">
              <w:t>Проведение собеседования при приеме на работу лично директором. Разъяснительная работа с ответственными лицами о мерах ответственности за совершение коррупционных правонарушений.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Никитина М.А. руководитель отдела культуры администрации МР "Сосногорск"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</w:tr>
      <w:tr w:rsidR="00D87FB4" w:rsidRPr="00C54C62" w:rsidTr="004A235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Работа со служебной информацией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 xml:space="preserve">Использование в личных или иных групповых интересах, </w:t>
            </w:r>
            <w:r w:rsidRPr="00C54C62">
              <w:rPr>
                <w:rFonts w:ascii="Times New Roman" w:hAnsi="Times New Roman"/>
                <w:sz w:val="24"/>
                <w:szCs w:val="24"/>
              </w:rPr>
              <w:lastRenderedPageBreak/>
              <w:t>разглашение третьим лицам информации, полученной при выполнении служебных обязанностей, если такая информация не подлежит официальному распространению. Попытка несанкционированного доступа к информационным ресурсам, копирование электронных файлов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директор МБУ «МКЦ МО МР </w:t>
            </w:r>
            <w:r w:rsidRPr="00C54C62">
              <w:rPr>
                <w:rFonts w:ascii="Times New Roman" w:hAnsi="Times New Roman"/>
                <w:sz w:val="24"/>
                <w:szCs w:val="24"/>
              </w:rPr>
              <w:lastRenderedPageBreak/>
              <w:t>«Сосногорск», заместитель директора, специалист по кадрам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pStyle w:val="a5"/>
              <w:shd w:val="clear" w:color="auto" w:fill="F2F2F2" w:themeFill="background1" w:themeFillShade="F2"/>
              <w:spacing w:before="0" w:beforeAutospacing="0" w:after="0" w:afterAutospacing="0"/>
              <w:jc w:val="center"/>
            </w:pPr>
            <w:r w:rsidRPr="00C54C62">
              <w:lastRenderedPageBreak/>
              <w:t xml:space="preserve">Соблюдение, утвержденной антикоррупционной политики учреждения. </w:t>
            </w:r>
            <w:r w:rsidRPr="00C54C62">
              <w:lastRenderedPageBreak/>
              <w:t>Разработка и соблюдение положения о служебной информации. Разъяснение работникам о мерах ответственности за совершение коррупционных правонарушений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Никитина М.А. руководитель </w:t>
            </w:r>
            <w:r w:rsidRPr="00C54C62">
              <w:rPr>
                <w:rFonts w:ascii="Times New Roman" w:hAnsi="Times New Roman"/>
                <w:sz w:val="24"/>
                <w:szCs w:val="24"/>
              </w:rPr>
              <w:lastRenderedPageBreak/>
              <w:t>отдела культуры администрации МР "Сосногорск"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lastRenderedPageBreak/>
              <w:t>В течении года</w:t>
            </w:r>
          </w:p>
        </w:tc>
      </w:tr>
      <w:tr w:rsidR="00D87FB4" w:rsidRPr="00C54C62" w:rsidTr="004A235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7"/>
              </w:rPr>
              <w:t>Рассмотрение обращений юридических лиц и граждан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7"/>
              </w:rPr>
              <w:t>Нарушение установленного порядка рассмотрения обращений юридических лиц и граждан. Предъявление к заявителям требований, не предусмотренных действующим законодательством и установленным в учреждении порядком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директор МБУ «МКЦ МО МР «Сосногорск», должностное лицо, ответственное на рассмотрение обращений граждан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7"/>
              </w:rPr>
              <w:t>Соблюдение установленного порядка рассмотрения обращений юридических лиц и граждан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Никитина М.А. руководитель отдела культуры администрации МР "Сосногорск"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</w:tr>
      <w:tr w:rsidR="00D87FB4" w:rsidRPr="00C54C62" w:rsidTr="004A235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7"/>
              </w:rPr>
            </w:pPr>
            <w:r w:rsidRPr="00C54C62">
              <w:rPr>
                <w:rFonts w:ascii="Times New Roman" w:hAnsi="Times New Roman"/>
                <w:sz w:val="24"/>
                <w:szCs w:val="27"/>
              </w:rPr>
              <w:t>Принятие решений об использовании бюджетных средств и средств от приносящей доход деятельности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7"/>
              </w:rPr>
            </w:pPr>
            <w:r w:rsidRPr="00C54C62">
              <w:rPr>
                <w:rFonts w:ascii="Times New Roman" w:hAnsi="Times New Roman"/>
                <w:sz w:val="24"/>
                <w:szCs w:val="27"/>
              </w:rPr>
              <w:t>Нецелевое и/или неэффективное использование бюджетных средств и средств от приносящей доход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директор МБУ «МКЦ МО МР «Сосногорск»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7"/>
              </w:rPr>
            </w:pPr>
            <w:r w:rsidRPr="00C54C62">
              <w:rPr>
                <w:rFonts w:ascii="Times New Roman" w:hAnsi="Times New Roman"/>
                <w:sz w:val="24"/>
                <w:szCs w:val="27"/>
              </w:rPr>
              <w:t xml:space="preserve">Публикация в открытом доступе плана финансово-хозяйственной деятельности и графика закупок учреждения на текущий год. Соблюдение установленного законодательством порядка осуществления закупок для государственных и муниципальных нужд. </w:t>
            </w:r>
            <w:r w:rsidRPr="00C54C62">
              <w:rPr>
                <w:rFonts w:ascii="Times New Roman" w:hAnsi="Times New Roman"/>
                <w:sz w:val="24"/>
              </w:rPr>
              <w:t>Разъяснение ответственным лицам о мерах ответственности за совершение коррупционных правонарушений.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Никитина М.А. руководитель отдела культуры администрации МР "Сосногорск"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</w:tr>
      <w:tr w:rsidR="00D87FB4" w:rsidRPr="00C54C62" w:rsidTr="004A235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4.6.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7"/>
              </w:rPr>
            </w:pPr>
            <w:r w:rsidRPr="00C54C62">
              <w:rPr>
                <w:rFonts w:ascii="Times New Roman" w:hAnsi="Times New Roman"/>
                <w:sz w:val="24"/>
                <w:szCs w:val="27"/>
              </w:rPr>
              <w:t xml:space="preserve">Составление, заполнение и предоставление </w:t>
            </w:r>
            <w:r w:rsidRPr="00C54C62">
              <w:rPr>
                <w:rFonts w:ascii="Times New Roman" w:hAnsi="Times New Roman"/>
                <w:sz w:val="24"/>
                <w:szCs w:val="27"/>
              </w:rPr>
              <w:lastRenderedPageBreak/>
              <w:t>документов, справок, статистической отчетности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7"/>
              </w:rPr>
            </w:pPr>
            <w:r w:rsidRPr="00C54C62">
              <w:rPr>
                <w:rFonts w:ascii="Times New Roman" w:hAnsi="Times New Roman"/>
                <w:sz w:val="24"/>
                <w:szCs w:val="27"/>
              </w:rPr>
              <w:lastRenderedPageBreak/>
              <w:t xml:space="preserve">Искажение, сокрытие или предоставление заведомо ложных сведений в отчетных </w:t>
            </w:r>
            <w:r w:rsidRPr="00C54C62">
              <w:rPr>
                <w:rFonts w:ascii="Times New Roman" w:hAnsi="Times New Roman"/>
                <w:sz w:val="24"/>
                <w:szCs w:val="27"/>
              </w:rPr>
              <w:lastRenderedPageBreak/>
              <w:t>документах, справках отчетности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lastRenderedPageBreak/>
              <w:t>директор МБУ «МКЦ МО МР «Сосногорск»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7"/>
              </w:rPr>
            </w:pPr>
            <w:r w:rsidRPr="00C54C62">
              <w:rPr>
                <w:rFonts w:ascii="Times New Roman" w:hAnsi="Times New Roman"/>
                <w:sz w:val="24"/>
              </w:rPr>
              <w:t xml:space="preserve">Система визирования документов ответственными лицами. Организация внутреннего контроля за исполнением </w:t>
            </w:r>
            <w:r w:rsidRPr="00C54C62">
              <w:rPr>
                <w:rFonts w:ascii="Times New Roman" w:hAnsi="Times New Roman"/>
                <w:sz w:val="24"/>
              </w:rPr>
              <w:lastRenderedPageBreak/>
              <w:t>должностными лицами своих обязанностей, основанного на механизме проверочных мероприятий. Разъяснение ответственным лицам о мерах ответственности за совершение коррупционных правонарушений. Рассмотрение на Комиссии по противодействию коррупции (выборочно)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Никитина М.А. руководитель отдела </w:t>
            </w:r>
            <w:r w:rsidRPr="00C54C62">
              <w:rPr>
                <w:rFonts w:ascii="Times New Roman" w:hAnsi="Times New Roman"/>
                <w:sz w:val="24"/>
                <w:szCs w:val="24"/>
              </w:rPr>
              <w:lastRenderedPageBreak/>
              <w:t>культуры администрации МР "Сосногорск"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lastRenderedPageBreak/>
              <w:t>В течении года</w:t>
            </w:r>
          </w:p>
        </w:tc>
      </w:tr>
      <w:tr w:rsidR="00D87FB4" w:rsidRPr="00C54C62" w:rsidTr="004A235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4.7.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7"/>
              </w:rPr>
            </w:pPr>
            <w:r w:rsidRPr="00C54C62">
              <w:rPr>
                <w:rFonts w:ascii="Times New Roman" w:hAnsi="Times New Roman"/>
                <w:sz w:val="24"/>
                <w:szCs w:val="27"/>
              </w:rPr>
              <w:t>Оплата труда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7"/>
              </w:rPr>
            </w:pPr>
            <w:r w:rsidRPr="00C54C62">
              <w:rPr>
                <w:rFonts w:ascii="Times New Roman" w:hAnsi="Times New Roman"/>
                <w:sz w:val="24"/>
                <w:szCs w:val="27"/>
              </w:rPr>
              <w:t>Необоснованное начисление премий. Дифференцированная оплата труда на аналогичных должностях при прочих равных условиях. Оплата рабочего времени в полном объеме в случае, когда сотрудник фактически отсутствовал на рабочем месте. Завышение показателей по стимулирующим выплатам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директор МБУ «МКЦ МО МР «Сосногорск»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54C62">
              <w:rPr>
                <w:rFonts w:ascii="Times New Roman" w:hAnsi="Times New Roman"/>
                <w:sz w:val="24"/>
                <w:szCs w:val="27"/>
              </w:rPr>
              <w:t>Использование средств на оплату труда в строгом соответствии с положением об оплате труда работников учреждения. Установление системы нормирования труда, внедрение показателей эффективности по должностям и структурным подразделениям. Обеспечение работы комиссии о выплатах стимулирующего характера работникам учреждения.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Никитина М.А. руководитель отдела культуры администрации МР "Сосногорск"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</w:tr>
      <w:tr w:rsidR="00D87FB4" w:rsidRPr="00C54C62" w:rsidTr="004A235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4.8.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7"/>
              </w:rPr>
            </w:pPr>
            <w:r w:rsidRPr="00C54C62">
              <w:rPr>
                <w:rFonts w:ascii="Times New Roman" w:hAnsi="Times New Roman"/>
                <w:sz w:val="24"/>
                <w:szCs w:val="27"/>
              </w:rPr>
              <w:t xml:space="preserve">Проведение аттестации, </w:t>
            </w:r>
            <w:r w:rsidRPr="00C54C62">
              <w:rPr>
                <w:rFonts w:ascii="Times New Roman" w:hAnsi="Times New Roman"/>
                <w:sz w:val="24"/>
              </w:rPr>
              <w:t>оценки эффективности деятельности сотрудников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pStyle w:val="TableParagraph"/>
              <w:shd w:val="clear" w:color="auto" w:fill="F2F2F2" w:themeFill="background1" w:themeFillShade="F2"/>
              <w:tabs>
                <w:tab w:val="left" w:pos="5812"/>
              </w:tabs>
              <w:spacing w:line="276" w:lineRule="auto"/>
              <w:ind w:left="142"/>
              <w:jc w:val="center"/>
              <w:rPr>
                <w:sz w:val="24"/>
                <w:szCs w:val="27"/>
              </w:rPr>
            </w:pPr>
            <w:r w:rsidRPr="00C54C62">
              <w:rPr>
                <w:sz w:val="24"/>
                <w:szCs w:val="27"/>
              </w:rPr>
              <w:t>Необъективная оценка деятельности работников, завышение (занижение) результативности труда и уровня профессиональных компетенций</w:t>
            </w:r>
          </w:p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7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директор МБУ «МКЦ МО МР «Сосногорск»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54C62">
              <w:rPr>
                <w:rFonts w:ascii="Times New Roman" w:hAnsi="Times New Roman"/>
                <w:sz w:val="24"/>
              </w:rPr>
              <w:t>Регламентация процедур аттестации, оценки эффективности деятельности. Прозрачность системы оценки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Никитина М.А. руководитель отдела культуры администрации МР "Сосногорск"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</w:tr>
      <w:tr w:rsidR="00D87FB4" w:rsidRPr="00C54C62" w:rsidTr="004A235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4.9.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 xml:space="preserve">Заключение договоров (контрактов), осуществление контроля за их исполнением в рамках полномочий, </w:t>
            </w:r>
            <w:r w:rsidRPr="00C54C62">
              <w:rPr>
                <w:rFonts w:ascii="Times New Roman" w:hAnsi="Times New Roman"/>
                <w:sz w:val="24"/>
                <w:szCs w:val="24"/>
              </w:rPr>
              <w:lastRenderedPageBreak/>
              <w:t>предусмотренных законодательством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Подписание договоров и муниципальных контрактов, предоставляющих необоснованные преимущества отдельным субъектам, в обмен на полученное (обещанное) от </w:t>
            </w:r>
            <w:r w:rsidRPr="00C54C62">
              <w:rPr>
                <w:rFonts w:ascii="Times New Roman" w:hAnsi="Times New Roman"/>
                <w:sz w:val="24"/>
                <w:szCs w:val="24"/>
              </w:rPr>
              <w:lastRenderedPageBreak/>
              <w:t>заинтересованных лиц вознаграждение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lastRenderedPageBreak/>
              <w:t>директор МБУ «МКЦ МО МР «Сосногорск»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Исключение необходимости личного взаимодействия (общения) должностного лица с гражданами и представителями организаций.</w:t>
            </w:r>
          </w:p>
          <w:p w:rsidR="00D87FB4" w:rsidRPr="00C54C62" w:rsidRDefault="00D87FB4" w:rsidP="00D87FB4">
            <w:pPr>
              <w:pStyle w:val="a5"/>
              <w:shd w:val="clear" w:color="auto" w:fill="F2F2F2" w:themeFill="background1" w:themeFillShade="F2"/>
              <w:spacing w:before="0" w:beforeAutospacing="0" w:after="0" w:afterAutospacing="0"/>
              <w:jc w:val="center"/>
            </w:pPr>
            <w:r w:rsidRPr="00C54C62">
              <w:t>Разъяснение специалистам:</w:t>
            </w:r>
          </w:p>
          <w:p w:rsidR="00D87FB4" w:rsidRPr="00C54C62" w:rsidRDefault="00D87FB4" w:rsidP="00D87FB4">
            <w:pPr>
              <w:pStyle w:val="a5"/>
              <w:shd w:val="clear" w:color="auto" w:fill="F2F2F2" w:themeFill="background1" w:themeFillShade="F2"/>
              <w:spacing w:before="0" w:beforeAutospacing="0" w:after="0" w:afterAutospacing="0"/>
              <w:jc w:val="center"/>
            </w:pPr>
            <w:r w:rsidRPr="00C54C62">
              <w:t xml:space="preserve">- обязанности незамедлительно сообщить представителю нанимателя о склонении его </w:t>
            </w:r>
            <w:r w:rsidRPr="00C54C62">
              <w:lastRenderedPageBreak/>
              <w:t>к совершению коррупционного правонарушения;</w:t>
            </w:r>
          </w:p>
          <w:p w:rsidR="00D87FB4" w:rsidRPr="00C54C62" w:rsidRDefault="00D87FB4" w:rsidP="00D87FB4">
            <w:pPr>
              <w:pStyle w:val="a5"/>
              <w:shd w:val="clear" w:color="auto" w:fill="F2F2F2" w:themeFill="background1" w:themeFillShade="F2"/>
              <w:spacing w:before="0" w:beforeAutospacing="0" w:after="0" w:afterAutospacing="0"/>
              <w:jc w:val="center"/>
            </w:pPr>
            <w:r w:rsidRPr="00C54C62">
              <w:t>- о мерах ответственности за совершение коррупционных правонарушений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lastRenderedPageBreak/>
              <w:t>Никитина М.А. руководитель отдела культуры администрации МР "Сосногорск"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D87FB4" w:rsidRPr="00C54C62" w:rsidTr="004A2353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4.10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Материальные ценности и имущество Учреждения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Несвоевременная постановка на учет имущества. Умышленно досрочное списание материальных средств и расходных материалов с учета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директор МБУ «МКЦ МО МР «Сосногорск»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</w:rPr>
              <w:t>Разъяснение работникам о мерах ответственности за совершение коррупционных правонарушений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Никитина М.А. руководитель отдела культуры администрации МР "Сосногорск"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left w:w="28" w:type="dxa"/>
              <w:right w:w="28" w:type="dxa"/>
            </w:tcMar>
          </w:tcPr>
          <w:p w:rsidR="00D87FB4" w:rsidRPr="00C54C62" w:rsidRDefault="00D87FB4" w:rsidP="00D87FB4">
            <w:pPr>
              <w:shd w:val="clear" w:color="auto" w:fill="F2F2F2" w:themeFill="background1" w:themeFillShade="F2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4C62"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</w:tr>
    </w:tbl>
    <w:p w:rsidR="00841144" w:rsidRDefault="00841144" w:rsidP="004A2353">
      <w:pPr>
        <w:shd w:val="clear" w:color="auto" w:fill="F2F2F2" w:themeFill="background1" w:themeFillShade="F2"/>
      </w:pPr>
      <w:bookmarkStart w:id="0" w:name="_GoBack"/>
      <w:bookmarkEnd w:id="0"/>
    </w:p>
    <w:sectPr w:rsidR="00841144" w:rsidSect="004443EF">
      <w:pgSz w:w="16838" w:h="11906" w:orient="landscape"/>
      <w:pgMar w:top="568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828EA"/>
    <w:multiLevelType w:val="hybridMultilevel"/>
    <w:tmpl w:val="A5983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1709B"/>
    <w:multiLevelType w:val="hybridMultilevel"/>
    <w:tmpl w:val="A5983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B5058"/>
    <w:multiLevelType w:val="hybridMultilevel"/>
    <w:tmpl w:val="24227142"/>
    <w:lvl w:ilvl="0" w:tplc="DF8448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F37C9F"/>
    <w:multiLevelType w:val="hybridMultilevel"/>
    <w:tmpl w:val="506835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634D5F"/>
    <w:multiLevelType w:val="hybridMultilevel"/>
    <w:tmpl w:val="A5983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B4"/>
    <w:rsid w:val="0003662C"/>
    <w:rsid w:val="00036EC3"/>
    <w:rsid w:val="00060348"/>
    <w:rsid w:val="00063286"/>
    <w:rsid w:val="00087B84"/>
    <w:rsid w:val="000A4BBA"/>
    <w:rsid w:val="000B4966"/>
    <w:rsid w:val="000C09D6"/>
    <w:rsid w:val="000C26EB"/>
    <w:rsid w:val="000D6280"/>
    <w:rsid w:val="00115833"/>
    <w:rsid w:val="001178C9"/>
    <w:rsid w:val="00144586"/>
    <w:rsid w:val="00163720"/>
    <w:rsid w:val="00163874"/>
    <w:rsid w:val="001801D7"/>
    <w:rsid w:val="0019767B"/>
    <w:rsid w:val="001F4A5A"/>
    <w:rsid w:val="002278B4"/>
    <w:rsid w:val="002C5AFE"/>
    <w:rsid w:val="002D56D8"/>
    <w:rsid w:val="00313FAD"/>
    <w:rsid w:val="003520DF"/>
    <w:rsid w:val="003635DC"/>
    <w:rsid w:val="00371C53"/>
    <w:rsid w:val="003A62FD"/>
    <w:rsid w:val="003B4A78"/>
    <w:rsid w:val="003D56A1"/>
    <w:rsid w:val="004443EF"/>
    <w:rsid w:val="004500D5"/>
    <w:rsid w:val="00470073"/>
    <w:rsid w:val="004A2353"/>
    <w:rsid w:val="004B3CB1"/>
    <w:rsid w:val="005021D2"/>
    <w:rsid w:val="005A3547"/>
    <w:rsid w:val="005C50BF"/>
    <w:rsid w:val="005F7536"/>
    <w:rsid w:val="00626B2D"/>
    <w:rsid w:val="006F4E26"/>
    <w:rsid w:val="007A1C9B"/>
    <w:rsid w:val="007B5514"/>
    <w:rsid w:val="00841144"/>
    <w:rsid w:val="0084465C"/>
    <w:rsid w:val="008D0E58"/>
    <w:rsid w:val="008D5428"/>
    <w:rsid w:val="008E3149"/>
    <w:rsid w:val="0095433D"/>
    <w:rsid w:val="0098631A"/>
    <w:rsid w:val="00A07A5D"/>
    <w:rsid w:val="00A722A4"/>
    <w:rsid w:val="00B362B4"/>
    <w:rsid w:val="00B618F9"/>
    <w:rsid w:val="00BA5AD4"/>
    <w:rsid w:val="00BC03FF"/>
    <w:rsid w:val="00C53DD7"/>
    <w:rsid w:val="00C54C62"/>
    <w:rsid w:val="00CA79A3"/>
    <w:rsid w:val="00CB1CC0"/>
    <w:rsid w:val="00CB7D23"/>
    <w:rsid w:val="00CF706B"/>
    <w:rsid w:val="00D03AC8"/>
    <w:rsid w:val="00D15071"/>
    <w:rsid w:val="00D3169C"/>
    <w:rsid w:val="00D76E7B"/>
    <w:rsid w:val="00D87FB4"/>
    <w:rsid w:val="00D9614B"/>
    <w:rsid w:val="00DA003B"/>
    <w:rsid w:val="00DD42FE"/>
    <w:rsid w:val="00E0605C"/>
    <w:rsid w:val="00E4711B"/>
    <w:rsid w:val="00E57FB1"/>
    <w:rsid w:val="00E869B8"/>
    <w:rsid w:val="00ED2FF8"/>
    <w:rsid w:val="00EF0F6F"/>
    <w:rsid w:val="00EF284C"/>
    <w:rsid w:val="00F43B38"/>
    <w:rsid w:val="00F9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89ED95-F609-431E-9EDC-50604DBA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8C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1178C9"/>
    <w:rPr>
      <w:rFonts w:ascii="Tahoma" w:eastAsia="Calibri" w:hAnsi="Tahoma" w:cs="Times New Roman"/>
      <w:sz w:val="16"/>
      <w:szCs w:val="16"/>
    </w:rPr>
  </w:style>
  <w:style w:type="paragraph" w:styleId="a4">
    <w:name w:val="Balloon Text"/>
    <w:basedOn w:val="a"/>
    <w:link w:val="a3"/>
    <w:uiPriority w:val="99"/>
    <w:semiHidden/>
    <w:unhideWhenUsed/>
    <w:rsid w:val="001178C9"/>
    <w:pPr>
      <w:spacing w:after="0" w:line="240" w:lineRule="auto"/>
    </w:pPr>
    <w:rPr>
      <w:rFonts w:ascii="Tahoma" w:hAnsi="Tahoma"/>
      <w:sz w:val="16"/>
      <w:szCs w:val="16"/>
    </w:rPr>
  </w:style>
  <w:style w:type="paragraph" w:styleId="a5">
    <w:name w:val="Normal (Web)"/>
    <w:basedOn w:val="a"/>
    <w:uiPriority w:val="99"/>
    <w:unhideWhenUsed/>
    <w:rsid w:val="001178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178C9"/>
    <w:pPr>
      <w:ind w:left="720"/>
      <w:contextualSpacing/>
    </w:pPr>
  </w:style>
  <w:style w:type="character" w:customStyle="1" w:styleId="apple-converted-space">
    <w:name w:val="apple-converted-space"/>
    <w:rsid w:val="001178C9"/>
  </w:style>
  <w:style w:type="character" w:styleId="a7">
    <w:name w:val="Hyperlink"/>
    <w:basedOn w:val="a0"/>
    <w:uiPriority w:val="99"/>
    <w:unhideWhenUsed/>
    <w:rsid w:val="001178C9"/>
    <w:rPr>
      <w:color w:val="0563C1" w:themeColor="hyperlink"/>
      <w:u w:val="single"/>
    </w:rPr>
  </w:style>
  <w:style w:type="character" w:customStyle="1" w:styleId="a8">
    <w:name w:val="Текст примечания Знак"/>
    <w:basedOn w:val="a0"/>
    <w:link w:val="a9"/>
    <w:uiPriority w:val="99"/>
    <w:semiHidden/>
    <w:rsid w:val="001178C9"/>
    <w:rPr>
      <w:rFonts w:ascii="Calibri" w:eastAsia="Calibri" w:hAnsi="Calibri" w:cs="Times New Roman"/>
      <w:sz w:val="20"/>
      <w:szCs w:val="20"/>
    </w:rPr>
  </w:style>
  <w:style w:type="paragraph" w:styleId="a9">
    <w:name w:val="annotation text"/>
    <w:basedOn w:val="a"/>
    <w:link w:val="a8"/>
    <w:uiPriority w:val="99"/>
    <w:semiHidden/>
    <w:unhideWhenUsed/>
    <w:rsid w:val="001178C9"/>
    <w:pPr>
      <w:spacing w:line="240" w:lineRule="auto"/>
    </w:pPr>
    <w:rPr>
      <w:sz w:val="20"/>
      <w:szCs w:val="20"/>
    </w:rPr>
  </w:style>
  <w:style w:type="character" w:customStyle="1" w:styleId="aa">
    <w:name w:val="Тема примечания Знак"/>
    <w:basedOn w:val="a8"/>
    <w:link w:val="ab"/>
    <w:uiPriority w:val="99"/>
    <w:semiHidden/>
    <w:rsid w:val="001178C9"/>
    <w:rPr>
      <w:rFonts w:ascii="Calibri" w:eastAsia="Calibri" w:hAnsi="Calibri" w:cs="Times New Roman"/>
      <w:b/>
      <w:bCs/>
      <w:sz w:val="20"/>
      <w:szCs w:val="20"/>
    </w:rPr>
  </w:style>
  <w:style w:type="paragraph" w:styleId="ab">
    <w:name w:val="annotation subject"/>
    <w:basedOn w:val="a9"/>
    <w:next w:val="a9"/>
    <w:link w:val="aa"/>
    <w:uiPriority w:val="99"/>
    <w:semiHidden/>
    <w:unhideWhenUsed/>
    <w:rsid w:val="001178C9"/>
    <w:rPr>
      <w:b/>
      <w:bCs/>
    </w:rPr>
  </w:style>
  <w:style w:type="paragraph" w:styleId="ac">
    <w:name w:val="No Spacing"/>
    <w:uiPriority w:val="1"/>
    <w:qFormat/>
    <w:rsid w:val="001178C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Текст концевой сноски Знак"/>
    <w:basedOn w:val="a0"/>
    <w:link w:val="ae"/>
    <w:uiPriority w:val="99"/>
    <w:semiHidden/>
    <w:rsid w:val="001178C9"/>
    <w:rPr>
      <w:rFonts w:ascii="Calibri" w:eastAsia="Calibri" w:hAnsi="Calibri" w:cs="Times New Roman"/>
      <w:sz w:val="20"/>
      <w:szCs w:val="20"/>
    </w:rPr>
  </w:style>
  <w:style w:type="paragraph" w:styleId="ae">
    <w:name w:val="endnote text"/>
    <w:basedOn w:val="a"/>
    <w:link w:val="ad"/>
    <w:uiPriority w:val="99"/>
    <w:semiHidden/>
    <w:unhideWhenUsed/>
    <w:rsid w:val="001178C9"/>
    <w:pPr>
      <w:spacing w:after="0" w:line="240" w:lineRule="auto"/>
    </w:pPr>
    <w:rPr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1178C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Pages>1</Pages>
  <Words>995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</dc:creator>
  <cp:keywords/>
  <dc:description/>
  <cp:lastModifiedBy>Культура</cp:lastModifiedBy>
  <cp:revision>57</cp:revision>
  <cp:lastPrinted>2020-10-07T12:16:00Z</cp:lastPrinted>
  <dcterms:created xsi:type="dcterms:W3CDTF">2020-09-10T11:26:00Z</dcterms:created>
  <dcterms:modified xsi:type="dcterms:W3CDTF">2020-10-30T12:16:00Z</dcterms:modified>
</cp:coreProperties>
</file>